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8C" w:rsidRPr="00D63C8C" w:rsidRDefault="00D63C8C" w:rsidP="00D63C8C">
      <w:pPr>
        <w:rPr>
          <w:rFonts w:ascii="Calibri" w:eastAsia="Cambria" w:hAnsi="Calibri"/>
          <w:color w:val="333333"/>
          <w:spacing w:val="10"/>
          <w:sz w:val="20"/>
          <w:szCs w:val="20"/>
        </w:rPr>
      </w:pPr>
      <w:r w:rsidRPr="00D63C8C">
        <w:rPr>
          <w:rFonts w:ascii="Calibri" w:eastAsia="Cambria" w:hAnsi="Calibri"/>
          <w:color w:val="333333"/>
          <w:spacing w:val="10"/>
          <w:sz w:val="20"/>
          <w:szCs w:val="20"/>
        </w:rPr>
        <w:t xml:space="preserve">   </w:t>
      </w:r>
    </w:p>
    <w:p w:rsidR="00D63C8C" w:rsidRPr="00D63C8C" w:rsidRDefault="00D63C8C" w:rsidP="00D63C8C">
      <w:pPr>
        <w:keepNext/>
        <w:jc w:val="center"/>
        <w:outlineLvl w:val="0"/>
        <w:rPr>
          <w:rFonts w:ascii="Calibri" w:hAnsi="Calibri"/>
          <w:b/>
          <w:color w:val="333333"/>
          <w:spacing w:val="10"/>
          <w:szCs w:val="20"/>
        </w:rPr>
      </w:pPr>
      <w:r w:rsidRPr="00D63C8C">
        <w:rPr>
          <w:rFonts w:ascii="Calibri" w:hAnsi="Calibri"/>
          <w:b/>
          <w:color w:val="333333"/>
          <w:spacing w:val="10"/>
          <w:szCs w:val="20"/>
        </w:rPr>
        <w:t>Nonprofit Law</w:t>
      </w:r>
    </w:p>
    <w:p w:rsidR="00D63C8C" w:rsidRPr="00D63C8C" w:rsidRDefault="00D63C8C" w:rsidP="00D63C8C">
      <w:pPr>
        <w:rPr>
          <w:rFonts w:ascii="Calibri" w:eastAsia="Cambria" w:hAnsi="Calibri"/>
          <w:color w:val="333333"/>
          <w:spacing w:val="20"/>
          <w:szCs w:val="20"/>
        </w:rPr>
      </w:pPr>
    </w:p>
    <w:p w:rsidR="00D63C8C" w:rsidRPr="00D63C8C" w:rsidRDefault="00D63C8C" w:rsidP="00D63C8C">
      <w:pPr>
        <w:keepNext/>
        <w:outlineLvl w:val="0"/>
        <w:rPr>
          <w:rFonts w:ascii="Calibri" w:hAnsi="Calibri"/>
          <w:color w:val="333333"/>
          <w:spacing w:val="10"/>
          <w:sz w:val="22"/>
          <w:szCs w:val="20"/>
        </w:rPr>
      </w:pPr>
      <w:r w:rsidRPr="00D63C8C">
        <w:rPr>
          <w:rFonts w:ascii="Calibri" w:hAnsi="Calibri"/>
          <w:color w:val="333333"/>
          <w:spacing w:val="10"/>
          <w:sz w:val="22"/>
          <w:szCs w:val="20"/>
          <w:u w:val="single"/>
        </w:rPr>
        <w:t>Duty of Care:</w:t>
      </w:r>
      <w:r w:rsidRPr="00D63C8C">
        <w:rPr>
          <w:rFonts w:ascii="Calibri" w:hAnsi="Calibri"/>
          <w:color w:val="333333"/>
          <w:spacing w:val="10"/>
          <w:sz w:val="22"/>
          <w:szCs w:val="20"/>
        </w:rPr>
        <w:t xml:space="preserve"> Board members must exercise due care in all dealings with the organization and its interests.  Includes careful oversight of financial matters, minutes, </w:t>
      </w:r>
      <w:proofErr w:type="gramStart"/>
      <w:r w:rsidRPr="00D63C8C">
        <w:rPr>
          <w:rFonts w:ascii="Calibri" w:hAnsi="Calibri"/>
          <w:color w:val="333333"/>
          <w:spacing w:val="10"/>
          <w:sz w:val="22"/>
          <w:szCs w:val="20"/>
        </w:rPr>
        <w:t>attention</w:t>
      </w:r>
      <w:proofErr w:type="gramEnd"/>
      <w:r w:rsidRPr="00D63C8C">
        <w:rPr>
          <w:rFonts w:ascii="Calibri" w:hAnsi="Calibri"/>
          <w:color w:val="333333"/>
          <w:spacing w:val="10"/>
          <w:sz w:val="22"/>
          <w:szCs w:val="20"/>
        </w:rPr>
        <w:t xml:space="preserve"> to issues that are of concern to the organization, and raising questions whenever there is something that seems unclear or questionable.</w:t>
      </w:r>
    </w:p>
    <w:p w:rsidR="00D63C8C" w:rsidRPr="00D63C8C" w:rsidRDefault="00D63C8C" w:rsidP="00D63C8C">
      <w:pPr>
        <w:rPr>
          <w:rFonts w:ascii="Calibri" w:eastAsia="Cambria" w:hAnsi="Calibri"/>
          <w:color w:val="333333"/>
          <w:spacing w:val="10"/>
          <w:sz w:val="22"/>
          <w:szCs w:val="20"/>
        </w:rPr>
      </w:pPr>
    </w:p>
    <w:p w:rsidR="00D63C8C" w:rsidRPr="00D63C8C" w:rsidRDefault="00D63C8C" w:rsidP="00D63C8C">
      <w:pPr>
        <w:keepNext/>
        <w:outlineLvl w:val="0"/>
        <w:rPr>
          <w:rFonts w:ascii="Calibri" w:hAnsi="Calibri"/>
          <w:color w:val="333333"/>
          <w:spacing w:val="10"/>
          <w:sz w:val="22"/>
          <w:szCs w:val="20"/>
        </w:rPr>
      </w:pPr>
      <w:r w:rsidRPr="00D63C8C">
        <w:rPr>
          <w:rFonts w:ascii="Calibri" w:hAnsi="Calibri"/>
          <w:color w:val="333333"/>
          <w:spacing w:val="10"/>
          <w:sz w:val="22"/>
          <w:szCs w:val="20"/>
          <w:u w:val="single"/>
        </w:rPr>
        <w:t>Duty of Loyalty:</w:t>
      </w:r>
      <w:r w:rsidRPr="00D63C8C">
        <w:rPr>
          <w:rFonts w:ascii="Calibri" w:hAnsi="Calibri"/>
          <w:color w:val="333333"/>
          <w:spacing w:val="10"/>
          <w:sz w:val="22"/>
          <w:szCs w:val="20"/>
        </w:rPr>
        <w:t xml:space="preserve"> Personal and professional conflicts of Interest, including the appearance of conflicts of interest, must be avoided.  </w:t>
      </w:r>
    </w:p>
    <w:p w:rsidR="00D63C8C" w:rsidRPr="00D63C8C" w:rsidRDefault="00D63C8C" w:rsidP="00D63C8C">
      <w:pPr>
        <w:rPr>
          <w:rFonts w:ascii="Calibri" w:eastAsia="Cambria" w:hAnsi="Calibri"/>
          <w:color w:val="333333"/>
          <w:spacing w:val="10"/>
          <w:sz w:val="22"/>
          <w:szCs w:val="20"/>
        </w:rPr>
      </w:pPr>
    </w:p>
    <w:p w:rsidR="00D63C8C" w:rsidRPr="00D63C8C" w:rsidRDefault="00D63C8C" w:rsidP="00D63C8C">
      <w:pPr>
        <w:keepNext/>
        <w:outlineLvl w:val="0"/>
        <w:rPr>
          <w:rFonts w:ascii="Calibri" w:hAnsi="Calibri"/>
          <w:color w:val="333333"/>
          <w:spacing w:val="10"/>
          <w:sz w:val="22"/>
          <w:szCs w:val="20"/>
        </w:rPr>
      </w:pPr>
      <w:r w:rsidRPr="00D63C8C">
        <w:rPr>
          <w:rFonts w:ascii="Calibri" w:hAnsi="Calibri"/>
          <w:color w:val="333333"/>
          <w:spacing w:val="10"/>
          <w:sz w:val="22"/>
          <w:szCs w:val="20"/>
          <w:u w:val="single"/>
        </w:rPr>
        <w:t>Duty of Obedience:</w:t>
      </w:r>
      <w:r w:rsidRPr="00D63C8C">
        <w:rPr>
          <w:rFonts w:ascii="Calibri" w:hAnsi="Calibri"/>
          <w:color w:val="333333"/>
          <w:spacing w:val="10"/>
          <w:sz w:val="22"/>
          <w:szCs w:val="20"/>
        </w:rPr>
        <w:t xml:space="preserve"> Obedience to the organization’s central purpose must guide all decisions.</w:t>
      </w:r>
    </w:p>
    <w:p w:rsidR="00D63C8C" w:rsidRPr="00D63C8C" w:rsidRDefault="00D63C8C" w:rsidP="00D63C8C">
      <w:pPr>
        <w:jc w:val="center"/>
        <w:rPr>
          <w:rFonts w:ascii="Calibri" w:eastAsia="Cambria" w:hAnsi="Calibri"/>
          <w:color w:val="333333"/>
          <w:spacing w:val="10"/>
          <w:sz w:val="22"/>
          <w:szCs w:val="20"/>
        </w:rPr>
      </w:pPr>
    </w:p>
    <w:p w:rsidR="00D63C8C" w:rsidRPr="00D63C8C" w:rsidRDefault="00D63C8C" w:rsidP="00D63C8C">
      <w:pPr>
        <w:jc w:val="center"/>
        <w:rPr>
          <w:rFonts w:ascii="Calibri" w:eastAsia="Cambria" w:hAnsi="Calibri"/>
          <w:color w:val="333333"/>
          <w:spacing w:val="10"/>
          <w:sz w:val="22"/>
          <w:szCs w:val="20"/>
        </w:rPr>
      </w:pPr>
    </w:p>
    <w:p w:rsidR="00D63C8C" w:rsidRPr="00D63C8C" w:rsidRDefault="00D63C8C" w:rsidP="00D63C8C">
      <w:pPr>
        <w:keepNext/>
        <w:spacing w:before="240" w:after="60"/>
        <w:outlineLvl w:val="3"/>
        <w:rPr>
          <w:rFonts w:ascii="Calibri" w:hAnsi="Calibri"/>
          <w:b/>
          <w:bCs/>
          <w:color w:val="333333"/>
          <w:spacing w:val="10"/>
          <w:szCs w:val="28"/>
        </w:rPr>
      </w:pPr>
      <w:r w:rsidRPr="00D63C8C">
        <w:rPr>
          <w:rFonts w:ascii="Calibri" w:hAnsi="Calibri"/>
          <w:b/>
          <w:bCs/>
          <w:color w:val="333333"/>
          <w:spacing w:val="10"/>
          <w:szCs w:val="28"/>
        </w:rPr>
        <w:t>Requirements of Nonprofit Boards</w:t>
      </w:r>
    </w:p>
    <w:p w:rsidR="00D63C8C" w:rsidRPr="00D63C8C" w:rsidRDefault="00D63C8C" w:rsidP="00D63C8C">
      <w:pPr>
        <w:rPr>
          <w:rFonts w:ascii="Calibri" w:eastAsia="Cambria" w:hAnsi="Calibri"/>
          <w:color w:val="333333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>Determine the organization’s mission and vision;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>Goal-setting, policy-setting, strategic planning;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540" w:hanging="54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>Ensure adequate resources;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>Budget approval and fiscal oversight;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540" w:hanging="54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>Hire and evaluate the CEO;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Insure compliance with legal and financial reporting 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990" w:firstLine="720"/>
        <w:rPr>
          <w:rFonts w:ascii="Calibri" w:hAnsi="Calibri"/>
          <w:color w:val="000000"/>
          <w:spacing w:val="10"/>
          <w:sz w:val="22"/>
          <w:szCs w:val="20"/>
        </w:rPr>
      </w:pPr>
      <w:proofErr w:type="gramStart"/>
      <w:r w:rsidRPr="00D63C8C">
        <w:rPr>
          <w:rFonts w:ascii="Calibri" w:hAnsi="Calibri"/>
          <w:color w:val="000000"/>
          <w:spacing w:val="10"/>
          <w:sz w:val="22"/>
          <w:szCs w:val="20"/>
        </w:rPr>
        <w:t>requirements</w:t>
      </w:r>
      <w:proofErr w:type="gramEnd"/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, and adherence to core responsibilities 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990" w:firstLine="720"/>
        <w:rPr>
          <w:rFonts w:ascii="Calibri" w:hAnsi="Calibri"/>
          <w:color w:val="000000"/>
          <w:spacing w:val="10"/>
          <w:sz w:val="22"/>
          <w:szCs w:val="20"/>
        </w:rPr>
      </w:pPr>
      <w:proofErr w:type="gramStart"/>
      <w:r w:rsidRPr="00D63C8C">
        <w:rPr>
          <w:rFonts w:ascii="Calibri" w:hAnsi="Calibri"/>
          <w:color w:val="000000"/>
          <w:spacing w:val="10"/>
          <w:sz w:val="22"/>
          <w:szCs w:val="20"/>
        </w:rPr>
        <w:t>as</w:t>
      </w:r>
      <w:proofErr w:type="gramEnd"/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 stated in the by-laws;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990" w:firstLine="72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Monitor and strengthen the organization’s programs 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1620" w:firstLine="90"/>
        <w:rPr>
          <w:rFonts w:ascii="Calibri" w:hAnsi="Calibri"/>
          <w:color w:val="000000"/>
          <w:spacing w:val="10"/>
          <w:sz w:val="22"/>
          <w:szCs w:val="20"/>
        </w:rPr>
      </w:pPr>
      <w:proofErr w:type="gramStart"/>
      <w:r w:rsidRPr="00D63C8C">
        <w:rPr>
          <w:rFonts w:ascii="Calibri" w:hAnsi="Calibri"/>
          <w:color w:val="000000"/>
          <w:spacing w:val="10"/>
          <w:sz w:val="22"/>
          <w:szCs w:val="20"/>
        </w:rPr>
        <w:t>and</w:t>
      </w:r>
      <w:proofErr w:type="gramEnd"/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 services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1620" w:firstLine="90"/>
        <w:rPr>
          <w:rFonts w:ascii="Calibri" w:hAnsi="Calibri"/>
          <w:color w:val="000000"/>
          <w:spacing w:val="10"/>
          <w:sz w:val="22"/>
          <w:szCs w:val="20"/>
        </w:rPr>
      </w:pPr>
    </w:p>
    <w:p w:rsidR="00D63C8C" w:rsidRPr="00D63C8C" w:rsidRDefault="00D63C8C" w:rsidP="00D63C8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710" w:hanging="360"/>
        <w:rPr>
          <w:rFonts w:ascii="Calibri" w:hAnsi="Calibri"/>
          <w:color w:val="000000"/>
          <w:spacing w:val="10"/>
          <w:sz w:val="22"/>
          <w:szCs w:val="20"/>
        </w:rPr>
      </w:pPr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Attend to sustaining itself thru trainings, self-assessment, </w:t>
      </w:r>
    </w:p>
    <w:p w:rsidR="00D63C8C" w:rsidRPr="00D63C8C" w:rsidRDefault="00D63C8C" w:rsidP="00D63C8C">
      <w:pPr>
        <w:widowControl w:val="0"/>
        <w:autoSpaceDE w:val="0"/>
        <w:autoSpaceDN w:val="0"/>
        <w:adjustRightInd w:val="0"/>
        <w:ind w:left="990" w:firstLine="720"/>
        <w:rPr>
          <w:rFonts w:ascii="Calibri" w:hAnsi="Calibri"/>
          <w:color w:val="000000"/>
          <w:spacing w:val="10"/>
          <w:sz w:val="22"/>
          <w:szCs w:val="20"/>
        </w:rPr>
      </w:pPr>
      <w:proofErr w:type="gramStart"/>
      <w:r w:rsidRPr="00D63C8C">
        <w:rPr>
          <w:rFonts w:ascii="Calibri" w:hAnsi="Calibri"/>
          <w:color w:val="000000"/>
          <w:spacing w:val="10"/>
          <w:sz w:val="22"/>
          <w:szCs w:val="20"/>
        </w:rPr>
        <w:t>and</w:t>
      </w:r>
      <w:proofErr w:type="gramEnd"/>
      <w:r w:rsidRPr="00D63C8C">
        <w:rPr>
          <w:rFonts w:ascii="Calibri" w:hAnsi="Calibri"/>
          <w:color w:val="000000"/>
          <w:spacing w:val="10"/>
          <w:sz w:val="22"/>
          <w:szCs w:val="20"/>
        </w:rPr>
        <w:t xml:space="preserve"> attention to recruitment of new members.</w:t>
      </w:r>
    </w:p>
    <w:p w:rsidR="00D63C8C" w:rsidRDefault="00D63C8C">
      <w:pPr>
        <w:rPr>
          <w:rFonts w:ascii="Calibri" w:hAnsi="Calibri"/>
          <w:color w:val="000000"/>
          <w:spacing w:val="10"/>
          <w:sz w:val="22"/>
          <w:szCs w:val="20"/>
        </w:rPr>
      </w:pPr>
      <w:bookmarkStart w:id="0" w:name="_GoBack"/>
      <w:bookmarkEnd w:id="0"/>
    </w:p>
    <w:sectPr w:rsidR="00D63C8C" w:rsidSect="00F571C9">
      <w:pgSz w:w="12240" w:h="15840"/>
      <w:pgMar w:top="1152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D0CD0C"/>
    <w:lvl w:ilvl="0">
      <w:numFmt w:val="decimal"/>
      <w:lvlText w:val="*"/>
      <w:lvlJc w:val="left"/>
    </w:lvl>
  </w:abstractNum>
  <w:abstractNum w:abstractNumId="1">
    <w:nsid w:val="0B3362A6"/>
    <w:multiLevelType w:val="hybridMultilevel"/>
    <w:tmpl w:val="6706D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A10588"/>
    <w:multiLevelType w:val="hybridMultilevel"/>
    <w:tmpl w:val="C818F160"/>
    <w:lvl w:ilvl="0" w:tplc="C286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8E075A1"/>
    <w:multiLevelType w:val="hybridMultilevel"/>
    <w:tmpl w:val="0AF0F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1F27A8"/>
    <w:multiLevelType w:val="hybridMultilevel"/>
    <w:tmpl w:val="310E3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8C"/>
    <w:rsid w:val="00002E63"/>
    <w:rsid w:val="00003329"/>
    <w:rsid w:val="0000411C"/>
    <w:rsid w:val="00010111"/>
    <w:rsid w:val="000105EA"/>
    <w:rsid w:val="00010E63"/>
    <w:rsid w:val="0001103D"/>
    <w:rsid w:val="00011EFE"/>
    <w:rsid w:val="00015F91"/>
    <w:rsid w:val="00016C53"/>
    <w:rsid w:val="00022713"/>
    <w:rsid w:val="0002553D"/>
    <w:rsid w:val="0003062D"/>
    <w:rsid w:val="00030881"/>
    <w:rsid w:val="00032DDF"/>
    <w:rsid w:val="00032EA1"/>
    <w:rsid w:val="00033445"/>
    <w:rsid w:val="00037A7C"/>
    <w:rsid w:val="00040298"/>
    <w:rsid w:val="00041A6A"/>
    <w:rsid w:val="00041C4F"/>
    <w:rsid w:val="00043403"/>
    <w:rsid w:val="000436E2"/>
    <w:rsid w:val="000449AE"/>
    <w:rsid w:val="00044A90"/>
    <w:rsid w:val="00045302"/>
    <w:rsid w:val="00046188"/>
    <w:rsid w:val="000477E0"/>
    <w:rsid w:val="000517E8"/>
    <w:rsid w:val="00051ECF"/>
    <w:rsid w:val="00052810"/>
    <w:rsid w:val="000532F4"/>
    <w:rsid w:val="000532F9"/>
    <w:rsid w:val="00053E61"/>
    <w:rsid w:val="000552F7"/>
    <w:rsid w:val="000557CD"/>
    <w:rsid w:val="000558C5"/>
    <w:rsid w:val="00061563"/>
    <w:rsid w:val="00062029"/>
    <w:rsid w:val="000640A9"/>
    <w:rsid w:val="00066847"/>
    <w:rsid w:val="00070AAF"/>
    <w:rsid w:val="000718AA"/>
    <w:rsid w:val="00074E9C"/>
    <w:rsid w:val="00074ECD"/>
    <w:rsid w:val="000752C9"/>
    <w:rsid w:val="00076F6F"/>
    <w:rsid w:val="000770D9"/>
    <w:rsid w:val="00080F02"/>
    <w:rsid w:val="00080F96"/>
    <w:rsid w:val="0008176E"/>
    <w:rsid w:val="0008321D"/>
    <w:rsid w:val="000857B4"/>
    <w:rsid w:val="00085E74"/>
    <w:rsid w:val="00086E6B"/>
    <w:rsid w:val="00087D8D"/>
    <w:rsid w:val="00090095"/>
    <w:rsid w:val="000903CA"/>
    <w:rsid w:val="00090A3E"/>
    <w:rsid w:val="00090C72"/>
    <w:rsid w:val="00091845"/>
    <w:rsid w:val="000930A8"/>
    <w:rsid w:val="00093D07"/>
    <w:rsid w:val="0009405C"/>
    <w:rsid w:val="0009729A"/>
    <w:rsid w:val="000A20DA"/>
    <w:rsid w:val="000A3511"/>
    <w:rsid w:val="000A3C52"/>
    <w:rsid w:val="000A5EBB"/>
    <w:rsid w:val="000B0A7B"/>
    <w:rsid w:val="000B2861"/>
    <w:rsid w:val="000B2F62"/>
    <w:rsid w:val="000B34B1"/>
    <w:rsid w:val="000B405D"/>
    <w:rsid w:val="000B7C4D"/>
    <w:rsid w:val="000C0BA0"/>
    <w:rsid w:val="000C0D65"/>
    <w:rsid w:val="000C5F66"/>
    <w:rsid w:val="000C65B5"/>
    <w:rsid w:val="000C6975"/>
    <w:rsid w:val="000C79C0"/>
    <w:rsid w:val="000C7BD1"/>
    <w:rsid w:val="000D2D0F"/>
    <w:rsid w:val="000D3288"/>
    <w:rsid w:val="000D47DA"/>
    <w:rsid w:val="000D4BCA"/>
    <w:rsid w:val="000D5B80"/>
    <w:rsid w:val="000D6DE5"/>
    <w:rsid w:val="000D7EDC"/>
    <w:rsid w:val="000E1FDD"/>
    <w:rsid w:val="000E30A0"/>
    <w:rsid w:val="000F2155"/>
    <w:rsid w:val="000F23BA"/>
    <w:rsid w:val="000F2976"/>
    <w:rsid w:val="000F2A97"/>
    <w:rsid w:val="000F2E70"/>
    <w:rsid w:val="000F3C2D"/>
    <w:rsid w:val="000F3DD0"/>
    <w:rsid w:val="000F5F2C"/>
    <w:rsid w:val="000F6102"/>
    <w:rsid w:val="001002A1"/>
    <w:rsid w:val="0010576A"/>
    <w:rsid w:val="00106ACA"/>
    <w:rsid w:val="001073ED"/>
    <w:rsid w:val="00112449"/>
    <w:rsid w:val="001128FD"/>
    <w:rsid w:val="00113481"/>
    <w:rsid w:val="001143F7"/>
    <w:rsid w:val="00115934"/>
    <w:rsid w:val="001206C2"/>
    <w:rsid w:val="00121DE7"/>
    <w:rsid w:val="00121EC9"/>
    <w:rsid w:val="001238DC"/>
    <w:rsid w:val="00125D84"/>
    <w:rsid w:val="00126C9D"/>
    <w:rsid w:val="00130094"/>
    <w:rsid w:val="00130A0A"/>
    <w:rsid w:val="001315A7"/>
    <w:rsid w:val="001333E8"/>
    <w:rsid w:val="001337F1"/>
    <w:rsid w:val="00134862"/>
    <w:rsid w:val="00135269"/>
    <w:rsid w:val="00136CBB"/>
    <w:rsid w:val="001401A8"/>
    <w:rsid w:val="0014094D"/>
    <w:rsid w:val="0014128D"/>
    <w:rsid w:val="001459E9"/>
    <w:rsid w:val="0014732E"/>
    <w:rsid w:val="00150241"/>
    <w:rsid w:val="001529B6"/>
    <w:rsid w:val="001534EE"/>
    <w:rsid w:val="00154D9F"/>
    <w:rsid w:val="001554E8"/>
    <w:rsid w:val="001575B3"/>
    <w:rsid w:val="0016045A"/>
    <w:rsid w:val="001651B0"/>
    <w:rsid w:val="001663BB"/>
    <w:rsid w:val="0016713A"/>
    <w:rsid w:val="00170564"/>
    <w:rsid w:val="001723E2"/>
    <w:rsid w:val="00172413"/>
    <w:rsid w:val="00175CA7"/>
    <w:rsid w:val="00181FD4"/>
    <w:rsid w:val="00182550"/>
    <w:rsid w:val="0018329C"/>
    <w:rsid w:val="00183C57"/>
    <w:rsid w:val="0018657A"/>
    <w:rsid w:val="00186B0F"/>
    <w:rsid w:val="00187873"/>
    <w:rsid w:val="00187A35"/>
    <w:rsid w:val="00191FB8"/>
    <w:rsid w:val="00196B49"/>
    <w:rsid w:val="00197808"/>
    <w:rsid w:val="001A0F77"/>
    <w:rsid w:val="001A114D"/>
    <w:rsid w:val="001A1CE6"/>
    <w:rsid w:val="001A3C12"/>
    <w:rsid w:val="001A40CC"/>
    <w:rsid w:val="001A4A0D"/>
    <w:rsid w:val="001A5C47"/>
    <w:rsid w:val="001B1495"/>
    <w:rsid w:val="001B1D31"/>
    <w:rsid w:val="001B24E3"/>
    <w:rsid w:val="001B2FF8"/>
    <w:rsid w:val="001B3035"/>
    <w:rsid w:val="001C0701"/>
    <w:rsid w:val="001C0F66"/>
    <w:rsid w:val="001C2691"/>
    <w:rsid w:val="001C667D"/>
    <w:rsid w:val="001C70EE"/>
    <w:rsid w:val="001C7CFB"/>
    <w:rsid w:val="001D12C6"/>
    <w:rsid w:val="001D36D5"/>
    <w:rsid w:val="001D62AE"/>
    <w:rsid w:val="001D6312"/>
    <w:rsid w:val="001D688C"/>
    <w:rsid w:val="001D6A5C"/>
    <w:rsid w:val="001E0448"/>
    <w:rsid w:val="001E3025"/>
    <w:rsid w:val="001E399D"/>
    <w:rsid w:val="001E40EA"/>
    <w:rsid w:val="001E41B7"/>
    <w:rsid w:val="001E4DD8"/>
    <w:rsid w:val="001E540A"/>
    <w:rsid w:val="001E7A75"/>
    <w:rsid w:val="001F14A8"/>
    <w:rsid w:val="001F2965"/>
    <w:rsid w:val="001F4629"/>
    <w:rsid w:val="001F6263"/>
    <w:rsid w:val="001F7C91"/>
    <w:rsid w:val="001F7DD2"/>
    <w:rsid w:val="002007C8"/>
    <w:rsid w:val="00200C46"/>
    <w:rsid w:val="00200F3D"/>
    <w:rsid w:val="00202737"/>
    <w:rsid w:val="00203DAE"/>
    <w:rsid w:val="00207271"/>
    <w:rsid w:val="002103B8"/>
    <w:rsid w:val="00210E25"/>
    <w:rsid w:val="00211773"/>
    <w:rsid w:val="002118DF"/>
    <w:rsid w:val="002122B0"/>
    <w:rsid w:val="00212338"/>
    <w:rsid w:val="00212990"/>
    <w:rsid w:val="002143E7"/>
    <w:rsid w:val="0021457B"/>
    <w:rsid w:val="002149F6"/>
    <w:rsid w:val="00215647"/>
    <w:rsid w:val="002178BC"/>
    <w:rsid w:val="00217D53"/>
    <w:rsid w:val="002212F2"/>
    <w:rsid w:val="00222F17"/>
    <w:rsid w:val="00223715"/>
    <w:rsid w:val="00224664"/>
    <w:rsid w:val="00225C6C"/>
    <w:rsid w:val="0022696F"/>
    <w:rsid w:val="00227FF1"/>
    <w:rsid w:val="002355D9"/>
    <w:rsid w:val="002379DC"/>
    <w:rsid w:val="00237E53"/>
    <w:rsid w:val="00242558"/>
    <w:rsid w:val="00242660"/>
    <w:rsid w:val="00246871"/>
    <w:rsid w:val="00255568"/>
    <w:rsid w:val="002617F4"/>
    <w:rsid w:val="00261B4E"/>
    <w:rsid w:val="00264534"/>
    <w:rsid w:val="00264CA5"/>
    <w:rsid w:val="00265E3E"/>
    <w:rsid w:val="002711A6"/>
    <w:rsid w:val="002721C2"/>
    <w:rsid w:val="00274EAB"/>
    <w:rsid w:val="00276062"/>
    <w:rsid w:val="00277F40"/>
    <w:rsid w:val="0028073D"/>
    <w:rsid w:val="002831A5"/>
    <w:rsid w:val="00283296"/>
    <w:rsid w:val="00284327"/>
    <w:rsid w:val="002867D5"/>
    <w:rsid w:val="00286E57"/>
    <w:rsid w:val="00287028"/>
    <w:rsid w:val="0028735D"/>
    <w:rsid w:val="00287368"/>
    <w:rsid w:val="0029080D"/>
    <w:rsid w:val="00291BB8"/>
    <w:rsid w:val="00292384"/>
    <w:rsid w:val="00295B6E"/>
    <w:rsid w:val="002973B1"/>
    <w:rsid w:val="00297572"/>
    <w:rsid w:val="00297BE1"/>
    <w:rsid w:val="002A042E"/>
    <w:rsid w:val="002A131E"/>
    <w:rsid w:val="002A2988"/>
    <w:rsid w:val="002A2C1C"/>
    <w:rsid w:val="002A4450"/>
    <w:rsid w:val="002A62F3"/>
    <w:rsid w:val="002A63ED"/>
    <w:rsid w:val="002B0848"/>
    <w:rsid w:val="002B11F1"/>
    <w:rsid w:val="002B1DCF"/>
    <w:rsid w:val="002B1E28"/>
    <w:rsid w:val="002B3112"/>
    <w:rsid w:val="002B3CBD"/>
    <w:rsid w:val="002B4E6A"/>
    <w:rsid w:val="002B56E5"/>
    <w:rsid w:val="002B5E4E"/>
    <w:rsid w:val="002B731A"/>
    <w:rsid w:val="002B7408"/>
    <w:rsid w:val="002B762B"/>
    <w:rsid w:val="002C0137"/>
    <w:rsid w:val="002C108C"/>
    <w:rsid w:val="002C156F"/>
    <w:rsid w:val="002C196B"/>
    <w:rsid w:val="002C24F9"/>
    <w:rsid w:val="002C42EA"/>
    <w:rsid w:val="002D1086"/>
    <w:rsid w:val="002D17E4"/>
    <w:rsid w:val="002D26A0"/>
    <w:rsid w:val="002D4A33"/>
    <w:rsid w:val="002D63C5"/>
    <w:rsid w:val="002E01C3"/>
    <w:rsid w:val="002E0572"/>
    <w:rsid w:val="002E243B"/>
    <w:rsid w:val="002E260E"/>
    <w:rsid w:val="002E2BF9"/>
    <w:rsid w:val="002E43AD"/>
    <w:rsid w:val="002E7227"/>
    <w:rsid w:val="002F0101"/>
    <w:rsid w:val="002F06D6"/>
    <w:rsid w:val="002F0764"/>
    <w:rsid w:val="002F25AD"/>
    <w:rsid w:val="002F25CF"/>
    <w:rsid w:val="002F34C5"/>
    <w:rsid w:val="002F3C38"/>
    <w:rsid w:val="002F72C3"/>
    <w:rsid w:val="003021EB"/>
    <w:rsid w:val="00302342"/>
    <w:rsid w:val="00303A90"/>
    <w:rsid w:val="00304D99"/>
    <w:rsid w:val="0030511B"/>
    <w:rsid w:val="00306765"/>
    <w:rsid w:val="00307FF0"/>
    <w:rsid w:val="00311480"/>
    <w:rsid w:val="00312876"/>
    <w:rsid w:val="00313364"/>
    <w:rsid w:val="00313A7F"/>
    <w:rsid w:val="003143EE"/>
    <w:rsid w:val="003151AC"/>
    <w:rsid w:val="00316481"/>
    <w:rsid w:val="00321570"/>
    <w:rsid w:val="00323046"/>
    <w:rsid w:val="003231C5"/>
    <w:rsid w:val="00327945"/>
    <w:rsid w:val="00330E37"/>
    <w:rsid w:val="0033180F"/>
    <w:rsid w:val="00337569"/>
    <w:rsid w:val="003409F3"/>
    <w:rsid w:val="003414AE"/>
    <w:rsid w:val="003420D6"/>
    <w:rsid w:val="003422B1"/>
    <w:rsid w:val="0034253E"/>
    <w:rsid w:val="0034286E"/>
    <w:rsid w:val="0034450D"/>
    <w:rsid w:val="0034455A"/>
    <w:rsid w:val="00344948"/>
    <w:rsid w:val="00344CA8"/>
    <w:rsid w:val="003456EE"/>
    <w:rsid w:val="003458E6"/>
    <w:rsid w:val="00345BC3"/>
    <w:rsid w:val="00346C9F"/>
    <w:rsid w:val="003521FE"/>
    <w:rsid w:val="003557BD"/>
    <w:rsid w:val="003575CD"/>
    <w:rsid w:val="003577A7"/>
    <w:rsid w:val="00363663"/>
    <w:rsid w:val="003637ED"/>
    <w:rsid w:val="00364C1E"/>
    <w:rsid w:val="00365747"/>
    <w:rsid w:val="003677B7"/>
    <w:rsid w:val="00370890"/>
    <w:rsid w:val="00370A50"/>
    <w:rsid w:val="00371681"/>
    <w:rsid w:val="003725CC"/>
    <w:rsid w:val="003727F8"/>
    <w:rsid w:val="00372BA1"/>
    <w:rsid w:val="003738FB"/>
    <w:rsid w:val="00376493"/>
    <w:rsid w:val="003907D4"/>
    <w:rsid w:val="0039130D"/>
    <w:rsid w:val="00391426"/>
    <w:rsid w:val="003914AA"/>
    <w:rsid w:val="00392414"/>
    <w:rsid w:val="003926F9"/>
    <w:rsid w:val="00393187"/>
    <w:rsid w:val="00393755"/>
    <w:rsid w:val="00394731"/>
    <w:rsid w:val="003949E6"/>
    <w:rsid w:val="00394ED4"/>
    <w:rsid w:val="003950DF"/>
    <w:rsid w:val="003A0A6E"/>
    <w:rsid w:val="003A0E24"/>
    <w:rsid w:val="003A1180"/>
    <w:rsid w:val="003A11D2"/>
    <w:rsid w:val="003A26C5"/>
    <w:rsid w:val="003A51F0"/>
    <w:rsid w:val="003A63DE"/>
    <w:rsid w:val="003B0D8F"/>
    <w:rsid w:val="003B2F24"/>
    <w:rsid w:val="003B3414"/>
    <w:rsid w:val="003B5101"/>
    <w:rsid w:val="003B693F"/>
    <w:rsid w:val="003B69E2"/>
    <w:rsid w:val="003B72A7"/>
    <w:rsid w:val="003B764C"/>
    <w:rsid w:val="003C016E"/>
    <w:rsid w:val="003C15E9"/>
    <w:rsid w:val="003C3305"/>
    <w:rsid w:val="003C513B"/>
    <w:rsid w:val="003C594F"/>
    <w:rsid w:val="003C6D52"/>
    <w:rsid w:val="003C6F86"/>
    <w:rsid w:val="003D0599"/>
    <w:rsid w:val="003D09A5"/>
    <w:rsid w:val="003D1E5F"/>
    <w:rsid w:val="003D377C"/>
    <w:rsid w:val="003D5B09"/>
    <w:rsid w:val="003D75B1"/>
    <w:rsid w:val="003D7644"/>
    <w:rsid w:val="003E0FCD"/>
    <w:rsid w:val="003E1420"/>
    <w:rsid w:val="003E43E7"/>
    <w:rsid w:val="003E44B2"/>
    <w:rsid w:val="003F141A"/>
    <w:rsid w:val="003F1F00"/>
    <w:rsid w:val="003F39B3"/>
    <w:rsid w:val="003F463B"/>
    <w:rsid w:val="003F6234"/>
    <w:rsid w:val="00400467"/>
    <w:rsid w:val="00400C24"/>
    <w:rsid w:val="004011F5"/>
    <w:rsid w:val="00402332"/>
    <w:rsid w:val="00402F80"/>
    <w:rsid w:val="00403AC8"/>
    <w:rsid w:val="00404A20"/>
    <w:rsid w:val="00404EBF"/>
    <w:rsid w:val="0040711F"/>
    <w:rsid w:val="0041357F"/>
    <w:rsid w:val="00413C8B"/>
    <w:rsid w:val="00416DC3"/>
    <w:rsid w:val="0041729F"/>
    <w:rsid w:val="00417E2A"/>
    <w:rsid w:val="00420F22"/>
    <w:rsid w:val="004215C6"/>
    <w:rsid w:val="00421AFE"/>
    <w:rsid w:val="00421DB8"/>
    <w:rsid w:val="00422B01"/>
    <w:rsid w:val="00422B73"/>
    <w:rsid w:val="004244B6"/>
    <w:rsid w:val="004248E8"/>
    <w:rsid w:val="0042548E"/>
    <w:rsid w:val="004254CE"/>
    <w:rsid w:val="0042781A"/>
    <w:rsid w:val="00430699"/>
    <w:rsid w:val="00432BE1"/>
    <w:rsid w:val="00436B61"/>
    <w:rsid w:val="00441D70"/>
    <w:rsid w:val="004422E2"/>
    <w:rsid w:val="00444F62"/>
    <w:rsid w:val="004453B9"/>
    <w:rsid w:val="004473CA"/>
    <w:rsid w:val="00452424"/>
    <w:rsid w:val="00452A7F"/>
    <w:rsid w:val="00453838"/>
    <w:rsid w:val="00454AD8"/>
    <w:rsid w:val="00454E90"/>
    <w:rsid w:val="00461E32"/>
    <w:rsid w:val="004635A0"/>
    <w:rsid w:val="00464D7F"/>
    <w:rsid w:val="00466E86"/>
    <w:rsid w:val="00471A78"/>
    <w:rsid w:val="004739EB"/>
    <w:rsid w:val="00481848"/>
    <w:rsid w:val="00484927"/>
    <w:rsid w:val="00486B52"/>
    <w:rsid w:val="004901C2"/>
    <w:rsid w:val="00490398"/>
    <w:rsid w:val="004909EA"/>
    <w:rsid w:val="004912C1"/>
    <w:rsid w:val="004930C1"/>
    <w:rsid w:val="00493CA4"/>
    <w:rsid w:val="004950AA"/>
    <w:rsid w:val="004962C5"/>
    <w:rsid w:val="00496A12"/>
    <w:rsid w:val="004A00F4"/>
    <w:rsid w:val="004A01E5"/>
    <w:rsid w:val="004A24F8"/>
    <w:rsid w:val="004A3C14"/>
    <w:rsid w:val="004A6F38"/>
    <w:rsid w:val="004A7E9F"/>
    <w:rsid w:val="004B3E59"/>
    <w:rsid w:val="004B4F35"/>
    <w:rsid w:val="004B660A"/>
    <w:rsid w:val="004B78C6"/>
    <w:rsid w:val="004B794E"/>
    <w:rsid w:val="004C3FCF"/>
    <w:rsid w:val="004C43DC"/>
    <w:rsid w:val="004C5130"/>
    <w:rsid w:val="004C5796"/>
    <w:rsid w:val="004C6CEA"/>
    <w:rsid w:val="004D0426"/>
    <w:rsid w:val="004E1A8E"/>
    <w:rsid w:val="004E1DA4"/>
    <w:rsid w:val="004E6F57"/>
    <w:rsid w:val="004F10DA"/>
    <w:rsid w:val="004F2E3E"/>
    <w:rsid w:val="004F4EED"/>
    <w:rsid w:val="004F6B69"/>
    <w:rsid w:val="004F6D81"/>
    <w:rsid w:val="004F7F1C"/>
    <w:rsid w:val="00501D2D"/>
    <w:rsid w:val="00501DD3"/>
    <w:rsid w:val="00502698"/>
    <w:rsid w:val="00503536"/>
    <w:rsid w:val="00505ACC"/>
    <w:rsid w:val="005100B6"/>
    <w:rsid w:val="0051148A"/>
    <w:rsid w:val="0051586B"/>
    <w:rsid w:val="00517E57"/>
    <w:rsid w:val="00520919"/>
    <w:rsid w:val="005219C5"/>
    <w:rsid w:val="005245F2"/>
    <w:rsid w:val="00525704"/>
    <w:rsid w:val="0052588A"/>
    <w:rsid w:val="0052683D"/>
    <w:rsid w:val="00527486"/>
    <w:rsid w:val="005316E8"/>
    <w:rsid w:val="00532677"/>
    <w:rsid w:val="00533D22"/>
    <w:rsid w:val="00535640"/>
    <w:rsid w:val="00535759"/>
    <w:rsid w:val="005358DC"/>
    <w:rsid w:val="00537938"/>
    <w:rsid w:val="0054014A"/>
    <w:rsid w:val="00541B7E"/>
    <w:rsid w:val="005442BB"/>
    <w:rsid w:val="0054453C"/>
    <w:rsid w:val="00544566"/>
    <w:rsid w:val="0054576B"/>
    <w:rsid w:val="00546C0F"/>
    <w:rsid w:val="00546FA7"/>
    <w:rsid w:val="0054713C"/>
    <w:rsid w:val="00547DDF"/>
    <w:rsid w:val="00550E62"/>
    <w:rsid w:val="005511D5"/>
    <w:rsid w:val="00553035"/>
    <w:rsid w:val="00553214"/>
    <w:rsid w:val="00555D31"/>
    <w:rsid w:val="00563887"/>
    <w:rsid w:val="00563A35"/>
    <w:rsid w:val="00565167"/>
    <w:rsid w:val="0056533D"/>
    <w:rsid w:val="00565B84"/>
    <w:rsid w:val="00565F86"/>
    <w:rsid w:val="00566168"/>
    <w:rsid w:val="00570FD3"/>
    <w:rsid w:val="005712EE"/>
    <w:rsid w:val="00571ABA"/>
    <w:rsid w:val="00572613"/>
    <w:rsid w:val="0057307C"/>
    <w:rsid w:val="00576211"/>
    <w:rsid w:val="00582073"/>
    <w:rsid w:val="00582724"/>
    <w:rsid w:val="00583748"/>
    <w:rsid w:val="00583E65"/>
    <w:rsid w:val="00584091"/>
    <w:rsid w:val="00585120"/>
    <w:rsid w:val="00585257"/>
    <w:rsid w:val="00586BCE"/>
    <w:rsid w:val="00587BA8"/>
    <w:rsid w:val="0059261F"/>
    <w:rsid w:val="0059293B"/>
    <w:rsid w:val="005A086D"/>
    <w:rsid w:val="005A34C2"/>
    <w:rsid w:val="005A5859"/>
    <w:rsid w:val="005A5DAD"/>
    <w:rsid w:val="005A63D0"/>
    <w:rsid w:val="005B07E3"/>
    <w:rsid w:val="005B1551"/>
    <w:rsid w:val="005B33A8"/>
    <w:rsid w:val="005B348A"/>
    <w:rsid w:val="005B364A"/>
    <w:rsid w:val="005B559A"/>
    <w:rsid w:val="005C0A75"/>
    <w:rsid w:val="005C3D7A"/>
    <w:rsid w:val="005C5851"/>
    <w:rsid w:val="005D0AA4"/>
    <w:rsid w:val="005D332C"/>
    <w:rsid w:val="005D431A"/>
    <w:rsid w:val="005D4421"/>
    <w:rsid w:val="005D6239"/>
    <w:rsid w:val="005D6CE5"/>
    <w:rsid w:val="005D7E8F"/>
    <w:rsid w:val="005E0BF9"/>
    <w:rsid w:val="005E1214"/>
    <w:rsid w:val="005E2E42"/>
    <w:rsid w:val="005E3E9B"/>
    <w:rsid w:val="005E4456"/>
    <w:rsid w:val="005E4A54"/>
    <w:rsid w:val="005E4B3E"/>
    <w:rsid w:val="005E5348"/>
    <w:rsid w:val="005E5692"/>
    <w:rsid w:val="005E6B90"/>
    <w:rsid w:val="005E7EA0"/>
    <w:rsid w:val="005F089D"/>
    <w:rsid w:val="005F212E"/>
    <w:rsid w:val="005F2206"/>
    <w:rsid w:val="005F23C9"/>
    <w:rsid w:val="005F2AD6"/>
    <w:rsid w:val="005F5562"/>
    <w:rsid w:val="005F61AB"/>
    <w:rsid w:val="005F7C00"/>
    <w:rsid w:val="00601393"/>
    <w:rsid w:val="0060408F"/>
    <w:rsid w:val="00604DEF"/>
    <w:rsid w:val="0060725A"/>
    <w:rsid w:val="006078E5"/>
    <w:rsid w:val="0061011F"/>
    <w:rsid w:val="00611CF9"/>
    <w:rsid w:val="006128CE"/>
    <w:rsid w:val="00613C67"/>
    <w:rsid w:val="00616BF1"/>
    <w:rsid w:val="00620369"/>
    <w:rsid w:val="00620657"/>
    <w:rsid w:val="00620938"/>
    <w:rsid w:val="00621836"/>
    <w:rsid w:val="00623B0D"/>
    <w:rsid w:val="0062559F"/>
    <w:rsid w:val="00625A8C"/>
    <w:rsid w:val="00630AA9"/>
    <w:rsid w:val="00632D8F"/>
    <w:rsid w:val="0064493C"/>
    <w:rsid w:val="00645D3F"/>
    <w:rsid w:val="00646C73"/>
    <w:rsid w:val="00647743"/>
    <w:rsid w:val="00647DF3"/>
    <w:rsid w:val="006518E3"/>
    <w:rsid w:val="00652E67"/>
    <w:rsid w:val="00654F11"/>
    <w:rsid w:val="00655006"/>
    <w:rsid w:val="00655799"/>
    <w:rsid w:val="00655DED"/>
    <w:rsid w:val="00657EEC"/>
    <w:rsid w:val="0066028E"/>
    <w:rsid w:val="006606CB"/>
    <w:rsid w:val="00660790"/>
    <w:rsid w:val="00662AE2"/>
    <w:rsid w:val="00663F0D"/>
    <w:rsid w:val="00666AFB"/>
    <w:rsid w:val="00667857"/>
    <w:rsid w:val="00670AC1"/>
    <w:rsid w:val="00671BEC"/>
    <w:rsid w:val="006728E4"/>
    <w:rsid w:val="00672E4E"/>
    <w:rsid w:val="00675184"/>
    <w:rsid w:val="00675BC4"/>
    <w:rsid w:val="006762B6"/>
    <w:rsid w:val="00677AC9"/>
    <w:rsid w:val="00681226"/>
    <w:rsid w:val="00681A82"/>
    <w:rsid w:val="00681F42"/>
    <w:rsid w:val="00686030"/>
    <w:rsid w:val="00690029"/>
    <w:rsid w:val="006900B8"/>
    <w:rsid w:val="00691103"/>
    <w:rsid w:val="00692B2A"/>
    <w:rsid w:val="00693129"/>
    <w:rsid w:val="00693A2A"/>
    <w:rsid w:val="00694079"/>
    <w:rsid w:val="00695F18"/>
    <w:rsid w:val="006961BF"/>
    <w:rsid w:val="006967FF"/>
    <w:rsid w:val="00696B0C"/>
    <w:rsid w:val="00697940"/>
    <w:rsid w:val="006A1ED7"/>
    <w:rsid w:val="006A1F0E"/>
    <w:rsid w:val="006A1F16"/>
    <w:rsid w:val="006A2373"/>
    <w:rsid w:val="006A3845"/>
    <w:rsid w:val="006A4DE1"/>
    <w:rsid w:val="006A6A0D"/>
    <w:rsid w:val="006B196D"/>
    <w:rsid w:val="006B1A0F"/>
    <w:rsid w:val="006B28FE"/>
    <w:rsid w:val="006B60C2"/>
    <w:rsid w:val="006B7190"/>
    <w:rsid w:val="006B7BDA"/>
    <w:rsid w:val="006C1F8A"/>
    <w:rsid w:val="006C2084"/>
    <w:rsid w:val="006C611F"/>
    <w:rsid w:val="006C71E0"/>
    <w:rsid w:val="006C7AF1"/>
    <w:rsid w:val="006D081B"/>
    <w:rsid w:val="006D1EB5"/>
    <w:rsid w:val="006D261A"/>
    <w:rsid w:val="006D5EB3"/>
    <w:rsid w:val="006E06DE"/>
    <w:rsid w:val="006E1813"/>
    <w:rsid w:val="006E242D"/>
    <w:rsid w:val="006F4FD3"/>
    <w:rsid w:val="006F6816"/>
    <w:rsid w:val="006F7A92"/>
    <w:rsid w:val="006F7CAA"/>
    <w:rsid w:val="006F7F3E"/>
    <w:rsid w:val="007010DA"/>
    <w:rsid w:val="00701512"/>
    <w:rsid w:val="0070177B"/>
    <w:rsid w:val="00702FFD"/>
    <w:rsid w:val="007037D3"/>
    <w:rsid w:val="00703BF2"/>
    <w:rsid w:val="00704B5C"/>
    <w:rsid w:val="00705652"/>
    <w:rsid w:val="00707766"/>
    <w:rsid w:val="007078B1"/>
    <w:rsid w:val="00710458"/>
    <w:rsid w:val="007110AB"/>
    <w:rsid w:val="00711AD8"/>
    <w:rsid w:val="00711DAB"/>
    <w:rsid w:val="00713079"/>
    <w:rsid w:val="00715689"/>
    <w:rsid w:val="007169FD"/>
    <w:rsid w:val="007171F9"/>
    <w:rsid w:val="00717290"/>
    <w:rsid w:val="0071786C"/>
    <w:rsid w:val="0072009F"/>
    <w:rsid w:val="00720F66"/>
    <w:rsid w:val="0072375B"/>
    <w:rsid w:val="007242B1"/>
    <w:rsid w:val="00724E4A"/>
    <w:rsid w:val="00726C5C"/>
    <w:rsid w:val="00726EDA"/>
    <w:rsid w:val="00730D0C"/>
    <w:rsid w:val="00731FA9"/>
    <w:rsid w:val="00732F97"/>
    <w:rsid w:val="00733A2D"/>
    <w:rsid w:val="007346E0"/>
    <w:rsid w:val="00734B7D"/>
    <w:rsid w:val="00736867"/>
    <w:rsid w:val="00741B1E"/>
    <w:rsid w:val="007439F8"/>
    <w:rsid w:val="00744C8B"/>
    <w:rsid w:val="00745E32"/>
    <w:rsid w:val="00747EDF"/>
    <w:rsid w:val="0075118B"/>
    <w:rsid w:val="007521E8"/>
    <w:rsid w:val="007531CF"/>
    <w:rsid w:val="007564E4"/>
    <w:rsid w:val="00757B50"/>
    <w:rsid w:val="00761736"/>
    <w:rsid w:val="0076229F"/>
    <w:rsid w:val="00762C40"/>
    <w:rsid w:val="00763026"/>
    <w:rsid w:val="007640EE"/>
    <w:rsid w:val="00764741"/>
    <w:rsid w:val="00766EAC"/>
    <w:rsid w:val="00770B69"/>
    <w:rsid w:val="00772883"/>
    <w:rsid w:val="00772BD0"/>
    <w:rsid w:val="00773A26"/>
    <w:rsid w:val="007759CA"/>
    <w:rsid w:val="00775BCE"/>
    <w:rsid w:val="0077602F"/>
    <w:rsid w:val="007772E6"/>
    <w:rsid w:val="00781EDC"/>
    <w:rsid w:val="0078254A"/>
    <w:rsid w:val="0078496D"/>
    <w:rsid w:val="0078499D"/>
    <w:rsid w:val="00786CFB"/>
    <w:rsid w:val="0078787A"/>
    <w:rsid w:val="007920C3"/>
    <w:rsid w:val="00792105"/>
    <w:rsid w:val="007974C7"/>
    <w:rsid w:val="00797661"/>
    <w:rsid w:val="007A1061"/>
    <w:rsid w:val="007A3862"/>
    <w:rsid w:val="007A3D07"/>
    <w:rsid w:val="007A5B1F"/>
    <w:rsid w:val="007A5BE1"/>
    <w:rsid w:val="007A616A"/>
    <w:rsid w:val="007B0013"/>
    <w:rsid w:val="007B3137"/>
    <w:rsid w:val="007B3213"/>
    <w:rsid w:val="007B3F5A"/>
    <w:rsid w:val="007B4634"/>
    <w:rsid w:val="007B5BEE"/>
    <w:rsid w:val="007B64E1"/>
    <w:rsid w:val="007C0CEC"/>
    <w:rsid w:val="007C2EDB"/>
    <w:rsid w:val="007C6BC4"/>
    <w:rsid w:val="007C7CC8"/>
    <w:rsid w:val="007D3E2A"/>
    <w:rsid w:val="007D44D6"/>
    <w:rsid w:val="007D5664"/>
    <w:rsid w:val="007D712A"/>
    <w:rsid w:val="007D7F46"/>
    <w:rsid w:val="007E02D9"/>
    <w:rsid w:val="007E0D7C"/>
    <w:rsid w:val="007E1650"/>
    <w:rsid w:val="007E218D"/>
    <w:rsid w:val="007E2843"/>
    <w:rsid w:val="007E3880"/>
    <w:rsid w:val="007E7934"/>
    <w:rsid w:val="007F18C7"/>
    <w:rsid w:val="008030B3"/>
    <w:rsid w:val="00804303"/>
    <w:rsid w:val="00805E70"/>
    <w:rsid w:val="00810299"/>
    <w:rsid w:val="00810C09"/>
    <w:rsid w:val="00811AE6"/>
    <w:rsid w:val="00814DC0"/>
    <w:rsid w:val="008156A9"/>
    <w:rsid w:val="00815CDA"/>
    <w:rsid w:val="008249A6"/>
    <w:rsid w:val="00825695"/>
    <w:rsid w:val="0082585E"/>
    <w:rsid w:val="00825BCF"/>
    <w:rsid w:val="008275F9"/>
    <w:rsid w:val="00827A58"/>
    <w:rsid w:val="00827C93"/>
    <w:rsid w:val="00830A5E"/>
    <w:rsid w:val="00834840"/>
    <w:rsid w:val="00835472"/>
    <w:rsid w:val="00840908"/>
    <w:rsid w:val="00841658"/>
    <w:rsid w:val="0084186A"/>
    <w:rsid w:val="00841B7E"/>
    <w:rsid w:val="00841FD6"/>
    <w:rsid w:val="008421F9"/>
    <w:rsid w:val="00842A7C"/>
    <w:rsid w:val="00845797"/>
    <w:rsid w:val="00846186"/>
    <w:rsid w:val="00850195"/>
    <w:rsid w:val="00852646"/>
    <w:rsid w:val="00853C15"/>
    <w:rsid w:val="00854CEB"/>
    <w:rsid w:val="00860D68"/>
    <w:rsid w:val="0086190E"/>
    <w:rsid w:val="008635E5"/>
    <w:rsid w:val="008639BA"/>
    <w:rsid w:val="00863D8A"/>
    <w:rsid w:val="00864004"/>
    <w:rsid w:val="0086475E"/>
    <w:rsid w:val="00864ED0"/>
    <w:rsid w:val="00866C1A"/>
    <w:rsid w:val="008722DF"/>
    <w:rsid w:val="00872960"/>
    <w:rsid w:val="008741A6"/>
    <w:rsid w:val="00874944"/>
    <w:rsid w:val="00876596"/>
    <w:rsid w:val="0087683C"/>
    <w:rsid w:val="0087690C"/>
    <w:rsid w:val="00876AD6"/>
    <w:rsid w:val="008777C2"/>
    <w:rsid w:val="0088164F"/>
    <w:rsid w:val="00882DD7"/>
    <w:rsid w:val="008840D3"/>
    <w:rsid w:val="00884FCB"/>
    <w:rsid w:val="008867D5"/>
    <w:rsid w:val="0089610D"/>
    <w:rsid w:val="008A0B2E"/>
    <w:rsid w:val="008A19F9"/>
    <w:rsid w:val="008A1AAA"/>
    <w:rsid w:val="008A3152"/>
    <w:rsid w:val="008A5952"/>
    <w:rsid w:val="008A65BA"/>
    <w:rsid w:val="008A67A3"/>
    <w:rsid w:val="008A6A0A"/>
    <w:rsid w:val="008B137A"/>
    <w:rsid w:val="008B2427"/>
    <w:rsid w:val="008B2540"/>
    <w:rsid w:val="008B28FF"/>
    <w:rsid w:val="008B3763"/>
    <w:rsid w:val="008B4417"/>
    <w:rsid w:val="008B651A"/>
    <w:rsid w:val="008C1DC4"/>
    <w:rsid w:val="008C5B7E"/>
    <w:rsid w:val="008C70C1"/>
    <w:rsid w:val="008C7E22"/>
    <w:rsid w:val="008D0394"/>
    <w:rsid w:val="008D3DCA"/>
    <w:rsid w:val="008D4009"/>
    <w:rsid w:val="008E126D"/>
    <w:rsid w:val="008E1368"/>
    <w:rsid w:val="008E29DB"/>
    <w:rsid w:val="008E3F5A"/>
    <w:rsid w:val="008E47AF"/>
    <w:rsid w:val="008E579E"/>
    <w:rsid w:val="008E6C66"/>
    <w:rsid w:val="008F1386"/>
    <w:rsid w:val="008F1A05"/>
    <w:rsid w:val="008F4A24"/>
    <w:rsid w:val="008F5C13"/>
    <w:rsid w:val="008F6683"/>
    <w:rsid w:val="00902951"/>
    <w:rsid w:val="00902B3C"/>
    <w:rsid w:val="00902FF2"/>
    <w:rsid w:val="00903A0E"/>
    <w:rsid w:val="0090496D"/>
    <w:rsid w:val="00904A1A"/>
    <w:rsid w:val="00907126"/>
    <w:rsid w:val="0091024C"/>
    <w:rsid w:val="00913374"/>
    <w:rsid w:val="009137DA"/>
    <w:rsid w:val="009208A2"/>
    <w:rsid w:val="009230AE"/>
    <w:rsid w:val="00923B5E"/>
    <w:rsid w:val="00925DD5"/>
    <w:rsid w:val="00926A54"/>
    <w:rsid w:val="00930421"/>
    <w:rsid w:val="00932DB7"/>
    <w:rsid w:val="00934549"/>
    <w:rsid w:val="00934FB3"/>
    <w:rsid w:val="0093665B"/>
    <w:rsid w:val="009368D3"/>
    <w:rsid w:val="00940416"/>
    <w:rsid w:val="00940ECF"/>
    <w:rsid w:val="00942AFE"/>
    <w:rsid w:val="00942DDE"/>
    <w:rsid w:val="0094303F"/>
    <w:rsid w:val="00945E5F"/>
    <w:rsid w:val="009465F7"/>
    <w:rsid w:val="0095084E"/>
    <w:rsid w:val="00950F68"/>
    <w:rsid w:val="009511A8"/>
    <w:rsid w:val="0095215E"/>
    <w:rsid w:val="00952973"/>
    <w:rsid w:val="00954445"/>
    <w:rsid w:val="009556BF"/>
    <w:rsid w:val="009561B5"/>
    <w:rsid w:val="00956C80"/>
    <w:rsid w:val="009602FE"/>
    <w:rsid w:val="0096073A"/>
    <w:rsid w:val="00963EB0"/>
    <w:rsid w:val="0096471C"/>
    <w:rsid w:val="00965B10"/>
    <w:rsid w:val="00970E28"/>
    <w:rsid w:val="00971A48"/>
    <w:rsid w:val="0097414B"/>
    <w:rsid w:val="0097616E"/>
    <w:rsid w:val="009779B3"/>
    <w:rsid w:val="0098244B"/>
    <w:rsid w:val="0098638A"/>
    <w:rsid w:val="0099060D"/>
    <w:rsid w:val="00990632"/>
    <w:rsid w:val="00991767"/>
    <w:rsid w:val="00991898"/>
    <w:rsid w:val="00992510"/>
    <w:rsid w:val="009937AD"/>
    <w:rsid w:val="00994CB2"/>
    <w:rsid w:val="009966C3"/>
    <w:rsid w:val="00997CFE"/>
    <w:rsid w:val="009A0398"/>
    <w:rsid w:val="009A08BD"/>
    <w:rsid w:val="009A1092"/>
    <w:rsid w:val="009A1F3F"/>
    <w:rsid w:val="009B2A15"/>
    <w:rsid w:val="009B3208"/>
    <w:rsid w:val="009B3AD8"/>
    <w:rsid w:val="009B61CD"/>
    <w:rsid w:val="009B661E"/>
    <w:rsid w:val="009B711A"/>
    <w:rsid w:val="009C03D4"/>
    <w:rsid w:val="009C1102"/>
    <w:rsid w:val="009C2B35"/>
    <w:rsid w:val="009C3B0C"/>
    <w:rsid w:val="009C5836"/>
    <w:rsid w:val="009C5F49"/>
    <w:rsid w:val="009D0D64"/>
    <w:rsid w:val="009D13A0"/>
    <w:rsid w:val="009D1AE9"/>
    <w:rsid w:val="009D38EF"/>
    <w:rsid w:val="009E058B"/>
    <w:rsid w:val="009E253C"/>
    <w:rsid w:val="009E27C7"/>
    <w:rsid w:val="009E3FE3"/>
    <w:rsid w:val="009E53B1"/>
    <w:rsid w:val="009E5A26"/>
    <w:rsid w:val="009E5AB1"/>
    <w:rsid w:val="009E5B74"/>
    <w:rsid w:val="009E5F5D"/>
    <w:rsid w:val="009E6E2B"/>
    <w:rsid w:val="009E766C"/>
    <w:rsid w:val="009F2A1D"/>
    <w:rsid w:val="009F350E"/>
    <w:rsid w:val="009F43C6"/>
    <w:rsid w:val="009F5EFB"/>
    <w:rsid w:val="009F67BD"/>
    <w:rsid w:val="009F753E"/>
    <w:rsid w:val="00A00E04"/>
    <w:rsid w:val="00A02172"/>
    <w:rsid w:val="00A027F8"/>
    <w:rsid w:val="00A05186"/>
    <w:rsid w:val="00A07EE5"/>
    <w:rsid w:val="00A10DEE"/>
    <w:rsid w:val="00A11563"/>
    <w:rsid w:val="00A11B0B"/>
    <w:rsid w:val="00A126C4"/>
    <w:rsid w:val="00A14ACB"/>
    <w:rsid w:val="00A150AD"/>
    <w:rsid w:val="00A17169"/>
    <w:rsid w:val="00A17F76"/>
    <w:rsid w:val="00A21121"/>
    <w:rsid w:val="00A224EB"/>
    <w:rsid w:val="00A226DA"/>
    <w:rsid w:val="00A248B2"/>
    <w:rsid w:val="00A25540"/>
    <w:rsid w:val="00A268B3"/>
    <w:rsid w:val="00A272FD"/>
    <w:rsid w:val="00A32ED8"/>
    <w:rsid w:val="00A34E8C"/>
    <w:rsid w:val="00A37632"/>
    <w:rsid w:val="00A4006E"/>
    <w:rsid w:val="00A41AF5"/>
    <w:rsid w:val="00A42A9D"/>
    <w:rsid w:val="00A42B63"/>
    <w:rsid w:val="00A44EE9"/>
    <w:rsid w:val="00A45114"/>
    <w:rsid w:val="00A4534E"/>
    <w:rsid w:val="00A45357"/>
    <w:rsid w:val="00A4614E"/>
    <w:rsid w:val="00A47EDC"/>
    <w:rsid w:val="00A50421"/>
    <w:rsid w:val="00A50554"/>
    <w:rsid w:val="00A52606"/>
    <w:rsid w:val="00A53434"/>
    <w:rsid w:val="00A547E2"/>
    <w:rsid w:val="00A54CAA"/>
    <w:rsid w:val="00A57495"/>
    <w:rsid w:val="00A57DB8"/>
    <w:rsid w:val="00A610AE"/>
    <w:rsid w:val="00A6266E"/>
    <w:rsid w:val="00A65E3A"/>
    <w:rsid w:val="00A71E60"/>
    <w:rsid w:val="00A72097"/>
    <w:rsid w:val="00A760F3"/>
    <w:rsid w:val="00A77160"/>
    <w:rsid w:val="00A813DF"/>
    <w:rsid w:val="00A81AF7"/>
    <w:rsid w:val="00A83E99"/>
    <w:rsid w:val="00A849E6"/>
    <w:rsid w:val="00A8758B"/>
    <w:rsid w:val="00A90BB4"/>
    <w:rsid w:val="00A92B6A"/>
    <w:rsid w:val="00A92D5E"/>
    <w:rsid w:val="00A92F72"/>
    <w:rsid w:val="00A961DF"/>
    <w:rsid w:val="00A976A8"/>
    <w:rsid w:val="00AA0D2A"/>
    <w:rsid w:val="00AA6AB2"/>
    <w:rsid w:val="00AA6B3F"/>
    <w:rsid w:val="00AA759A"/>
    <w:rsid w:val="00AB0331"/>
    <w:rsid w:val="00AB1B1F"/>
    <w:rsid w:val="00AB2ECF"/>
    <w:rsid w:val="00AB6400"/>
    <w:rsid w:val="00AB6A71"/>
    <w:rsid w:val="00AC1B13"/>
    <w:rsid w:val="00AC413B"/>
    <w:rsid w:val="00AC451E"/>
    <w:rsid w:val="00AC58D7"/>
    <w:rsid w:val="00AD082E"/>
    <w:rsid w:val="00AD50E3"/>
    <w:rsid w:val="00AD5E29"/>
    <w:rsid w:val="00AD665B"/>
    <w:rsid w:val="00AD75AB"/>
    <w:rsid w:val="00AE0D14"/>
    <w:rsid w:val="00AE2156"/>
    <w:rsid w:val="00AE2A02"/>
    <w:rsid w:val="00AE380E"/>
    <w:rsid w:val="00AE775D"/>
    <w:rsid w:val="00AE7F53"/>
    <w:rsid w:val="00AF4230"/>
    <w:rsid w:val="00AF4E95"/>
    <w:rsid w:val="00AF4F8E"/>
    <w:rsid w:val="00AF50D1"/>
    <w:rsid w:val="00AF5ED6"/>
    <w:rsid w:val="00B01613"/>
    <w:rsid w:val="00B030D4"/>
    <w:rsid w:val="00B0699C"/>
    <w:rsid w:val="00B11111"/>
    <w:rsid w:val="00B1152F"/>
    <w:rsid w:val="00B11B37"/>
    <w:rsid w:val="00B15E34"/>
    <w:rsid w:val="00B224DD"/>
    <w:rsid w:val="00B22A90"/>
    <w:rsid w:val="00B23604"/>
    <w:rsid w:val="00B25608"/>
    <w:rsid w:val="00B30F36"/>
    <w:rsid w:val="00B31C2E"/>
    <w:rsid w:val="00B343F0"/>
    <w:rsid w:val="00B36A61"/>
    <w:rsid w:val="00B37A50"/>
    <w:rsid w:val="00B407B7"/>
    <w:rsid w:val="00B40DA1"/>
    <w:rsid w:val="00B41315"/>
    <w:rsid w:val="00B455CE"/>
    <w:rsid w:val="00B46203"/>
    <w:rsid w:val="00B463E2"/>
    <w:rsid w:val="00B47573"/>
    <w:rsid w:val="00B52113"/>
    <w:rsid w:val="00B53C46"/>
    <w:rsid w:val="00B53FEE"/>
    <w:rsid w:val="00B5573B"/>
    <w:rsid w:val="00B55864"/>
    <w:rsid w:val="00B56428"/>
    <w:rsid w:val="00B565F8"/>
    <w:rsid w:val="00B56BF5"/>
    <w:rsid w:val="00B60240"/>
    <w:rsid w:val="00B6106A"/>
    <w:rsid w:val="00B610FB"/>
    <w:rsid w:val="00B62127"/>
    <w:rsid w:val="00B63B00"/>
    <w:rsid w:val="00B651CA"/>
    <w:rsid w:val="00B6586E"/>
    <w:rsid w:val="00B70093"/>
    <w:rsid w:val="00B70269"/>
    <w:rsid w:val="00B73527"/>
    <w:rsid w:val="00B75A4E"/>
    <w:rsid w:val="00B8038F"/>
    <w:rsid w:val="00B82074"/>
    <w:rsid w:val="00B8251B"/>
    <w:rsid w:val="00B837C8"/>
    <w:rsid w:val="00B8652F"/>
    <w:rsid w:val="00B91766"/>
    <w:rsid w:val="00B91EAF"/>
    <w:rsid w:val="00B91FDB"/>
    <w:rsid w:val="00B920D4"/>
    <w:rsid w:val="00B95BC3"/>
    <w:rsid w:val="00B96771"/>
    <w:rsid w:val="00B9710B"/>
    <w:rsid w:val="00B9777B"/>
    <w:rsid w:val="00B97940"/>
    <w:rsid w:val="00BA07DA"/>
    <w:rsid w:val="00BA086B"/>
    <w:rsid w:val="00BA2200"/>
    <w:rsid w:val="00BA38E8"/>
    <w:rsid w:val="00BA6893"/>
    <w:rsid w:val="00BA737D"/>
    <w:rsid w:val="00BB1708"/>
    <w:rsid w:val="00BB1C37"/>
    <w:rsid w:val="00BB2853"/>
    <w:rsid w:val="00BB35AB"/>
    <w:rsid w:val="00BB362D"/>
    <w:rsid w:val="00BB4770"/>
    <w:rsid w:val="00BB4C38"/>
    <w:rsid w:val="00BB5707"/>
    <w:rsid w:val="00BB722E"/>
    <w:rsid w:val="00BB7A92"/>
    <w:rsid w:val="00BC0422"/>
    <w:rsid w:val="00BC0BA9"/>
    <w:rsid w:val="00BC4926"/>
    <w:rsid w:val="00BC532B"/>
    <w:rsid w:val="00BC64E8"/>
    <w:rsid w:val="00BC7E46"/>
    <w:rsid w:val="00BD0549"/>
    <w:rsid w:val="00BD5F68"/>
    <w:rsid w:val="00BD638F"/>
    <w:rsid w:val="00BD6D58"/>
    <w:rsid w:val="00BE027D"/>
    <w:rsid w:val="00BE04C5"/>
    <w:rsid w:val="00BE1332"/>
    <w:rsid w:val="00BE3D4B"/>
    <w:rsid w:val="00BE476F"/>
    <w:rsid w:val="00BE5945"/>
    <w:rsid w:val="00BE7AF1"/>
    <w:rsid w:val="00BE7B19"/>
    <w:rsid w:val="00BF0F6E"/>
    <w:rsid w:val="00BF42EB"/>
    <w:rsid w:val="00BF4886"/>
    <w:rsid w:val="00C00145"/>
    <w:rsid w:val="00C00E71"/>
    <w:rsid w:val="00C01614"/>
    <w:rsid w:val="00C035BB"/>
    <w:rsid w:val="00C03D60"/>
    <w:rsid w:val="00C04117"/>
    <w:rsid w:val="00C04DCC"/>
    <w:rsid w:val="00C07A47"/>
    <w:rsid w:val="00C07A7C"/>
    <w:rsid w:val="00C07DB7"/>
    <w:rsid w:val="00C12B62"/>
    <w:rsid w:val="00C15912"/>
    <w:rsid w:val="00C20F6A"/>
    <w:rsid w:val="00C21A67"/>
    <w:rsid w:val="00C2352B"/>
    <w:rsid w:val="00C26DDF"/>
    <w:rsid w:val="00C32CBA"/>
    <w:rsid w:val="00C35978"/>
    <w:rsid w:val="00C362C7"/>
    <w:rsid w:val="00C375BC"/>
    <w:rsid w:val="00C378FD"/>
    <w:rsid w:val="00C37945"/>
    <w:rsid w:val="00C40351"/>
    <w:rsid w:val="00C436EA"/>
    <w:rsid w:val="00C45F88"/>
    <w:rsid w:val="00C46F57"/>
    <w:rsid w:val="00C50964"/>
    <w:rsid w:val="00C50B3F"/>
    <w:rsid w:val="00C51DF1"/>
    <w:rsid w:val="00C52C0B"/>
    <w:rsid w:val="00C54FDD"/>
    <w:rsid w:val="00C55F37"/>
    <w:rsid w:val="00C563C7"/>
    <w:rsid w:val="00C5666F"/>
    <w:rsid w:val="00C57D85"/>
    <w:rsid w:val="00C616EF"/>
    <w:rsid w:val="00C61843"/>
    <w:rsid w:val="00C629EC"/>
    <w:rsid w:val="00C66666"/>
    <w:rsid w:val="00C7117B"/>
    <w:rsid w:val="00C75DD5"/>
    <w:rsid w:val="00C770D8"/>
    <w:rsid w:val="00C779AA"/>
    <w:rsid w:val="00C77B92"/>
    <w:rsid w:val="00C77BB0"/>
    <w:rsid w:val="00C80352"/>
    <w:rsid w:val="00C80BFF"/>
    <w:rsid w:val="00C8301D"/>
    <w:rsid w:val="00C836DF"/>
    <w:rsid w:val="00C86BFA"/>
    <w:rsid w:val="00C878D3"/>
    <w:rsid w:val="00C903B4"/>
    <w:rsid w:val="00C90746"/>
    <w:rsid w:val="00C916D2"/>
    <w:rsid w:val="00C9266D"/>
    <w:rsid w:val="00C93383"/>
    <w:rsid w:val="00CA0DD3"/>
    <w:rsid w:val="00CA3BE6"/>
    <w:rsid w:val="00CA400B"/>
    <w:rsid w:val="00CA4C22"/>
    <w:rsid w:val="00CA50FC"/>
    <w:rsid w:val="00CA5144"/>
    <w:rsid w:val="00CB1228"/>
    <w:rsid w:val="00CB2510"/>
    <w:rsid w:val="00CB2DF5"/>
    <w:rsid w:val="00CB5046"/>
    <w:rsid w:val="00CB5D07"/>
    <w:rsid w:val="00CB7D2B"/>
    <w:rsid w:val="00CC18D7"/>
    <w:rsid w:val="00CC3182"/>
    <w:rsid w:val="00CC3D46"/>
    <w:rsid w:val="00CC5548"/>
    <w:rsid w:val="00CC6DE1"/>
    <w:rsid w:val="00CC72B4"/>
    <w:rsid w:val="00CD1B0D"/>
    <w:rsid w:val="00CD2C67"/>
    <w:rsid w:val="00CD374A"/>
    <w:rsid w:val="00CD39F4"/>
    <w:rsid w:val="00CD7115"/>
    <w:rsid w:val="00CD797C"/>
    <w:rsid w:val="00CD7E67"/>
    <w:rsid w:val="00CE4349"/>
    <w:rsid w:val="00CE5192"/>
    <w:rsid w:val="00CE7C79"/>
    <w:rsid w:val="00CF1FCB"/>
    <w:rsid w:val="00CF22F0"/>
    <w:rsid w:val="00CF41F1"/>
    <w:rsid w:val="00CF42C4"/>
    <w:rsid w:val="00CF663A"/>
    <w:rsid w:val="00CF7569"/>
    <w:rsid w:val="00D027B9"/>
    <w:rsid w:val="00D041E4"/>
    <w:rsid w:val="00D0438A"/>
    <w:rsid w:val="00D0532F"/>
    <w:rsid w:val="00D05360"/>
    <w:rsid w:val="00D07486"/>
    <w:rsid w:val="00D107C2"/>
    <w:rsid w:val="00D11430"/>
    <w:rsid w:val="00D12D3E"/>
    <w:rsid w:val="00D1607E"/>
    <w:rsid w:val="00D213F0"/>
    <w:rsid w:val="00D233B2"/>
    <w:rsid w:val="00D2385C"/>
    <w:rsid w:val="00D23DB3"/>
    <w:rsid w:val="00D24E3E"/>
    <w:rsid w:val="00D264E9"/>
    <w:rsid w:val="00D274BF"/>
    <w:rsid w:val="00D35D62"/>
    <w:rsid w:val="00D36B2C"/>
    <w:rsid w:val="00D36DC0"/>
    <w:rsid w:val="00D37C66"/>
    <w:rsid w:val="00D41C5D"/>
    <w:rsid w:val="00D42615"/>
    <w:rsid w:val="00D430A4"/>
    <w:rsid w:val="00D430A9"/>
    <w:rsid w:val="00D50FF2"/>
    <w:rsid w:val="00D51DD0"/>
    <w:rsid w:val="00D53A27"/>
    <w:rsid w:val="00D54338"/>
    <w:rsid w:val="00D54B7F"/>
    <w:rsid w:val="00D5610D"/>
    <w:rsid w:val="00D61A9A"/>
    <w:rsid w:val="00D62797"/>
    <w:rsid w:val="00D62B4B"/>
    <w:rsid w:val="00D63869"/>
    <w:rsid w:val="00D63C8C"/>
    <w:rsid w:val="00D652AB"/>
    <w:rsid w:val="00D6540D"/>
    <w:rsid w:val="00D659C7"/>
    <w:rsid w:val="00D669A0"/>
    <w:rsid w:val="00D70872"/>
    <w:rsid w:val="00D71CA8"/>
    <w:rsid w:val="00D749C2"/>
    <w:rsid w:val="00D836F6"/>
    <w:rsid w:val="00D869A8"/>
    <w:rsid w:val="00D90106"/>
    <w:rsid w:val="00D93BD8"/>
    <w:rsid w:val="00D93F74"/>
    <w:rsid w:val="00D95583"/>
    <w:rsid w:val="00D958B3"/>
    <w:rsid w:val="00DA05F4"/>
    <w:rsid w:val="00DA2B98"/>
    <w:rsid w:val="00DA30F3"/>
    <w:rsid w:val="00DA3262"/>
    <w:rsid w:val="00DA574F"/>
    <w:rsid w:val="00DA59B4"/>
    <w:rsid w:val="00DA5DB0"/>
    <w:rsid w:val="00DA6C99"/>
    <w:rsid w:val="00DB024C"/>
    <w:rsid w:val="00DB2905"/>
    <w:rsid w:val="00DB295A"/>
    <w:rsid w:val="00DB32C9"/>
    <w:rsid w:val="00DB7644"/>
    <w:rsid w:val="00DB7793"/>
    <w:rsid w:val="00DC126E"/>
    <w:rsid w:val="00DC16D5"/>
    <w:rsid w:val="00DC16D7"/>
    <w:rsid w:val="00DC3284"/>
    <w:rsid w:val="00DC45DC"/>
    <w:rsid w:val="00DC47E4"/>
    <w:rsid w:val="00DC591E"/>
    <w:rsid w:val="00DC6281"/>
    <w:rsid w:val="00DD0AB3"/>
    <w:rsid w:val="00DD0CC0"/>
    <w:rsid w:val="00DD0E74"/>
    <w:rsid w:val="00DD1215"/>
    <w:rsid w:val="00DD13D1"/>
    <w:rsid w:val="00DD1E46"/>
    <w:rsid w:val="00DD1E8B"/>
    <w:rsid w:val="00DD34CD"/>
    <w:rsid w:val="00DE0637"/>
    <w:rsid w:val="00DE1FAA"/>
    <w:rsid w:val="00DE2D09"/>
    <w:rsid w:val="00DE59B2"/>
    <w:rsid w:val="00DE6560"/>
    <w:rsid w:val="00DE6EAC"/>
    <w:rsid w:val="00DE74D2"/>
    <w:rsid w:val="00DF1CB6"/>
    <w:rsid w:val="00DF375B"/>
    <w:rsid w:val="00DF4491"/>
    <w:rsid w:val="00DF5A7E"/>
    <w:rsid w:val="00DF5F7E"/>
    <w:rsid w:val="00DF65B6"/>
    <w:rsid w:val="00DF7A1B"/>
    <w:rsid w:val="00DF7C44"/>
    <w:rsid w:val="00E00B9C"/>
    <w:rsid w:val="00E049D2"/>
    <w:rsid w:val="00E05D64"/>
    <w:rsid w:val="00E06F30"/>
    <w:rsid w:val="00E1117C"/>
    <w:rsid w:val="00E1355B"/>
    <w:rsid w:val="00E13959"/>
    <w:rsid w:val="00E15FE8"/>
    <w:rsid w:val="00E16E0E"/>
    <w:rsid w:val="00E20842"/>
    <w:rsid w:val="00E21DF8"/>
    <w:rsid w:val="00E26346"/>
    <w:rsid w:val="00E2714B"/>
    <w:rsid w:val="00E2774F"/>
    <w:rsid w:val="00E32EA9"/>
    <w:rsid w:val="00E37B04"/>
    <w:rsid w:val="00E44365"/>
    <w:rsid w:val="00E45567"/>
    <w:rsid w:val="00E461AE"/>
    <w:rsid w:val="00E479CB"/>
    <w:rsid w:val="00E548EF"/>
    <w:rsid w:val="00E54DF1"/>
    <w:rsid w:val="00E55079"/>
    <w:rsid w:val="00E553C1"/>
    <w:rsid w:val="00E56FCE"/>
    <w:rsid w:val="00E5740B"/>
    <w:rsid w:val="00E6037D"/>
    <w:rsid w:val="00E60553"/>
    <w:rsid w:val="00E6142E"/>
    <w:rsid w:val="00E6254B"/>
    <w:rsid w:val="00E6677C"/>
    <w:rsid w:val="00E70AC6"/>
    <w:rsid w:val="00E724E3"/>
    <w:rsid w:val="00E72BB1"/>
    <w:rsid w:val="00E7504A"/>
    <w:rsid w:val="00E80F14"/>
    <w:rsid w:val="00E81441"/>
    <w:rsid w:val="00E8468A"/>
    <w:rsid w:val="00E902EF"/>
    <w:rsid w:val="00E9092F"/>
    <w:rsid w:val="00E912DE"/>
    <w:rsid w:val="00E91D20"/>
    <w:rsid w:val="00E9245F"/>
    <w:rsid w:val="00E92BA5"/>
    <w:rsid w:val="00E941F6"/>
    <w:rsid w:val="00E970EB"/>
    <w:rsid w:val="00E97A04"/>
    <w:rsid w:val="00E97EF8"/>
    <w:rsid w:val="00EA04AD"/>
    <w:rsid w:val="00EA06C5"/>
    <w:rsid w:val="00EA154D"/>
    <w:rsid w:val="00EA235C"/>
    <w:rsid w:val="00EA27E8"/>
    <w:rsid w:val="00EA327F"/>
    <w:rsid w:val="00EA6926"/>
    <w:rsid w:val="00EB2112"/>
    <w:rsid w:val="00EB47A6"/>
    <w:rsid w:val="00EB58DE"/>
    <w:rsid w:val="00EC1371"/>
    <w:rsid w:val="00EC3EDE"/>
    <w:rsid w:val="00EC585B"/>
    <w:rsid w:val="00EC5D92"/>
    <w:rsid w:val="00EC5D9D"/>
    <w:rsid w:val="00EC6071"/>
    <w:rsid w:val="00ED07EB"/>
    <w:rsid w:val="00ED0F85"/>
    <w:rsid w:val="00ED13F5"/>
    <w:rsid w:val="00ED43F6"/>
    <w:rsid w:val="00EE070A"/>
    <w:rsid w:val="00EE0BED"/>
    <w:rsid w:val="00EE0CC0"/>
    <w:rsid w:val="00EE1767"/>
    <w:rsid w:val="00EE3438"/>
    <w:rsid w:val="00EE4F0F"/>
    <w:rsid w:val="00EE7F18"/>
    <w:rsid w:val="00EE7FD4"/>
    <w:rsid w:val="00EF0ED2"/>
    <w:rsid w:val="00EF33E7"/>
    <w:rsid w:val="00EF3486"/>
    <w:rsid w:val="00EF3DB0"/>
    <w:rsid w:val="00EF4670"/>
    <w:rsid w:val="00EF4734"/>
    <w:rsid w:val="00EF4A83"/>
    <w:rsid w:val="00EF6763"/>
    <w:rsid w:val="00EF705D"/>
    <w:rsid w:val="00F00EDE"/>
    <w:rsid w:val="00F01D77"/>
    <w:rsid w:val="00F01E76"/>
    <w:rsid w:val="00F020CE"/>
    <w:rsid w:val="00F04283"/>
    <w:rsid w:val="00F10CEA"/>
    <w:rsid w:val="00F11A03"/>
    <w:rsid w:val="00F15804"/>
    <w:rsid w:val="00F16804"/>
    <w:rsid w:val="00F23A29"/>
    <w:rsid w:val="00F24AF3"/>
    <w:rsid w:val="00F25717"/>
    <w:rsid w:val="00F27C96"/>
    <w:rsid w:val="00F324FA"/>
    <w:rsid w:val="00F32522"/>
    <w:rsid w:val="00F32F2F"/>
    <w:rsid w:val="00F33AAC"/>
    <w:rsid w:val="00F33E6D"/>
    <w:rsid w:val="00F3444B"/>
    <w:rsid w:val="00F35EDD"/>
    <w:rsid w:val="00F4167C"/>
    <w:rsid w:val="00F41BD9"/>
    <w:rsid w:val="00F42627"/>
    <w:rsid w:val="00F44D98"/>
    <w:rsid w:val="00F47EFE"/>
    <w:rsid w:val="00F51287"/>
    <w:rsid w:val="00F51CFF"/>
    <w:rsid w:val="00F51FC2"/>
    <w:rsid w:val="00F5353F"/>
    <w:rsid w:val="00F53DAF"/>
    <w:rsid w:val="00F53F9F"/>
    <w:rsid w:val="00F54392"/>
    <w:rsid w:val="00F563F8"/>
    <w:rsid w:val="00F56C6B"/>
    <w:rsid w:val="00F57846"/>
    <w:rsid w:val="00F63042"/>
    <w:rsid w:val="00F64FDD"/>
    <w:rsid w:val="00F677EB"/>
    <w:rsid w:val="00F72F5D"/>
    <w:rsid w:val="00F72FAF"/>
    <w:rsid w:val="00F737D9"/>
    <w:rsid w:val="00F77554"/>
    <w:rsid w:val="00F8080C"/>
    <w:rsid w:val="00F820F9"/>
    <w:rsid w:val="00F829C9"/>
    <w:rsid w:val="00F82CBD"/>
    <w:rsid w:val="00F833F1"/>
    <w:rsid w:val="00F83972"/>
    <w:rsid w:val="00F86CFF"/>
    <w:rsid w:val="00F8776D"/>
    <w:rsid w:val="00F87E1B"/>
    <w:rsid w:val="00F90EB3"/>
    <w:rsid w:val="00F912C6"/>
    <w:rsid w:val="00F92D9C"/>
    <w:rsid w:val="00FA2205"/>
    <w:rsid w:val="00FA2218"/>
    <w:rsid w:val="00FA64E4"/>
    <w:rsid w:val="00FB21A3"/>
    <w:rsid w:val="00FB5F36"/>
    <w:rsid w:val="00FC03C8"/>
    <w:rsid w:val="00FC2E43"/>
    <w:rsid w:val="00FC49CD"/>
    <w:rsid w:val="00FC5966"/>
    <w:rsid w:val="00FC6190"/>
    <w:rsid w:val="00FC69D5"/>
    <w:rsid w:val="00FC78C2"/>
    <w:rsid w:val="00FD022D"/>
    <w:rsid w:val="00FD31DF"/>
    <w:rsid w:val="00FD356A"/>
    <w:rsid w:val="00FD3CE5"/>
    <w:rsid w:val="00FD5F26"/>
    <w:rsid w:val="00FD611B"/>
    <w:rsid w:val="00FE1382"/>
    <w:rsid w:val="00FE13D6"/>
    <w:rsid w:val="00FE256A"/>
    <w:rsid w:val="00FE35C1"/>
    <w:rsid w:val="00FE3DC4"/>
    <w:rsid w:val="00FE5424"/>
    <w:rsid w:val="00FF3C01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Victims of Torture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Lundberg</dc:creator>
  <cp:lastModifiedBy>Ann Lundberg</cp:lastModifiedBy>
  <cp:revision>1</cp:revision>
  <dcterms:created xsi:type="dcterms:W3CDTF">2014-04-16T21:45:00Z</dcterms:created>
  <dcterms:modified xsi:type="dcterms:W3CDTF">2014-04-16T21:46:00Z</dcterms:modified>
</cp:coreProperties>
</file>